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A614">
      <w:pPr>
        <w:pStyle w:val="6"/>
        <w:snapToGrid w:val="0"/>
        <w:spacing w:before="120" w:beforeLines="50" w:after="144" w:afterLines="60" w:line="560" w:lineRule="exact"/>
        <w:rPr>
          <w:rFonts w:ascii="Times New Roman" w:hAnsi="Times New Roman" w:eastAsia="方正小标宋简体" w:cs="Times New Roman"/>
          <w:color w:val="333333"/>
          <w:sz w:val="36"/>
        </w:rPr>
      </w:pPr>
      <w:r>
        <w:rPr>
          <w:rFonts w:ascii="Times New Roman" w:hAnsi="Times New Roman" w:eastAsia="黑体" w:cs="Times New Roman"/>
          <w:color w:val="333333"/>
        </w:rPr>
        <w:t>附件：</w:t>
      </w:r>
    </w:p>
    <w:p w14:paraId="04E074ED">
      <w:pPr>
        <w:pStyle w:val="14"/>
        <w:spacing w:before="0" w:line="560" w:lineRule="exact"/>
        <w:ind w:left="0"/>
        <w:rPr>
          <w:rFonts w:hint="eastAsia" w:ascii="方正小标宋简体" w:hAnsi="微软雅黑" w:eastAsia="方正小标宋简体" w:cs="微软雅黑"/>
          <w:sz w:val="44"/>
          <w:szCs w:val="44"/>
          <w:lang w:val="en-US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湖南农业大学</w:t>
      </w:r>
      <w:r>
        <w:rPr>
          <w:rFonts w:hint="eastAsia" w:ascii="方正小标宋简体" w:hAnsi="微软雅黑" w:eastAsia="方正小标宋简体" w:cs="微软雅黑"/>
          <w:sz w:val="44"/>
          <w:szCs w:val="44"/>
          <w:lang w:val="en-US"/>
        </w:rPr>
        <w:t>推荐参加</w:t>
      </w:r>
      <w:bookmarkStart w:id="4" w:name="_GoBack"/>
      <w:r>
        <w:rPr>
          <w:rFonts w:hint="eastAsia" w:ascii="方正小标宋简体" w:hAnsi="微软雅黑" w:eastAsia="方正小标宋简体" w:cs="微软雅黑"/>
          <w:sz w:val="44"/>
          <w:szCs w:val="44"/>
          <w:lang w:val="en-US"/>
        </w:rPr>
        <w:t>第十二届“挑战杯”湖南省大学生创业计划</w:t>
      </w:r>
    </w:p>
    <w:p w14:paraId="46691AE4">
      <w:pPr>
        <w:pStyle w:val="14"/>
        <w:spacing w:before="0" w:line="560" w:lineRule="exact"/>
        <w:ind w:left="0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  <w:lang w:val="en-US"/>
        </w:rPr>
        <w:t>竞赛项目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名单</w:t>
      </w:r>
    </w:p>
    <w:bookmarkEnd w:id="4"/>
    <w:p w14:paraId="49397D8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560" w:lineRule="exact"/>
        <w:ind w:left="0"/>
        <w:jc w:val="center"/>
        <w:textAlignment w:val="auto"/>
        <w:rPr>
          <w:rFonts w:hint="eastAsia" w:eastAsia="仿宋_GB2312"/>
          <w:spacing w:val="-6"/>
          <w:sz w:val="24"/>
          <w:lang w:val="en-US" w:eastAsia="zh-CN"/>
        </w:rPr>
      </w:pPr>
      <w:r>
        <w:rPr>
          <w:rFonts w:hint="eastAsia"/>
          <w:spacing w:val="-6"/>
          <w:sz w:val="24"/>
          <w:lang w:val="en-US" w:eastAsia="zh-CN"/>
        </w:rPr>
        <w:t>（排名不分先后）</w:t>
      </w:r>
    </w:p>
    <w:tbl>
      <w:tblPr>
        <w:tblStyle w:val="11"/>
        <w:tblW w:w="15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472"/>
        <w:gridCol w:w="1080"/>
        <w:gridCol w:w="2410"/>
        <w:gridCol w:w="1134"/>
        <w:gridCol w:w="2126"/>
        <w:gridCol w:w="5123"/>
        <w:gridCol w:w="1058"/>
      </w:tblGrid>
      <w:tr w14:paraId="2F27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tblHeader/>
          <w:jc w:val="center"/>
        </w:trPr>
        <w:tc>
          <w:tcPr>
            <w:tcW w:w="621" w:type="dxa"/>
            <w:vAlign w:val="center"/>
          </w:tcPr>
          <w:p w14:paraId="3D92C3E5">
            <w:pPr>
              <w:pStyle w:val="14"/>
              <w:spacing w:before="0"/>
              <w:ind w:left="0"/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9"/>
            <w:r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2" w:type="dxa"/>
            <w:vAlign w:val="center"/>
          </w:tcPr>
          <w:p w14:paraId="42720614">
            <w:pPr>
              <w:pStyle w:val="14"/>
              <w:spacing w:before="0"/>
              <w:ind w:left="0"/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</w:tc>
        <w:tc>
          <w:tcPr>
            <w:tcW w:w="1080" w:type="dxa"/>
            <w:vAlign w:val="center"/>
          </w:tcPr>
          <w:p w14:paraId="2B5FF799">
            <w:pPr>
              <w:pStyle w:val="14"/>
              <w:spacing w:before="0"/>
              <w:ind w:left="0"/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410" w:type="dxa"/>
            <w:vAlign w:val="center"/>
          </w:tcPr>
          <w:p w14:paraId="1BAA6341">
            <w:pPr>
              <w:pStyle w:val="14"/>
              <w:spacing w:before="0"/>
              <w:ind w:left="0"/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72AE70B4">
            <w:pPr>
              <w:pStyle w:val="14"/>
              <w:spacing w:before="0"/>
              <w:ind w:left="0"/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126" w:type="dxa"/>
            <w:vAlign w:val="center"/>
          </w:tcPr>
          <w:p w14:paraId="29269D28">
            <w:pPr>
              <w:pStyle w:val="14"/>
              <w:spacing w:before="0"/>
              <w:ind w:left="0"/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5123" w:type="dxa"/>
            <w:vAlign w:val="center"/>
          </w:tcPr>
          <w:p w14:paraId="4967D36F">
            <w:pPr>
              <w:pStyle w:val="14"/>
              <w:spacing w:before="0"/>
              <w:ind w:left="0"/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项目团队成员</w:t>
            </w:r>
          </w:p>
        </w:tc>
        <w:tc>
          <w:tcPr>
            <w:tcW w:w="1058" w:type="dxa"/>
            <w:vAlign w:val="center"/>
          </w:tcPr>
          <w:p w14:paraId="4306A30E">
            <w:pPr>
              <w:pStyle w:val="14"/>
              <w:spacing w:before="0"/>
              <w:ind w:left="0"/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作品中最高学历</w:t>
            </w:r>
          </w:p>
        </w:tc>
      </w:tr>
      <w:bookmarkEnd w:id="0"/>
      <w:tr w14:paraId="034A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0B7FB3CE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7" w:colFirst="0" w:colLast="5"/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2" w:type="dxa"/>
            <w:vAlign w:val="center"/>
          </w:tcPr>
          <w:p w14:paraId="3D2194B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080" w:type="dxa"/>
            <w:vAlign w:val="center"/>
          </w:tcPr>
          <w:p w14:paraId="4C540B9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水产学院</w:t>
            </w:r>
          </w:p>
        </w:tc>
        <w:tc>
          <w:tcPr>
            <w:tcW w:w="2410" w:type="dxa"/>
            <w:vAlign w:val="center"/>
          </w:tcPr>
          <w:p w14:paraId="4F4EC1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溪蛙致远，乡产新生——全雄养殖助力石蛙产业提质增效</w:t>
            </w:r>
          </w:p>
        </w:tc>
        <w:tc>
          <w:tcPr>
            <w:tcW w:w="1134" w:type="dxa"/>
            <w:vAlign w:val="center"/>
          </w:tcPr>
          <w:p w14:paraId="1B5C9DC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张恬谕</w:t>
            </w:r>
          </w:p>
        </w:tc>
        <w:tc>
          <w:tcPr>
            <w:tcW w:w="2126" w:type="dxa"/>
            <w:vAlign w:val="center"/>
          </w:tcPr>
          <w:p w14:paraId="4B1E578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向建国、李德亮、周芳、戴荣四、余建波</w:t>
            </w:r>
          </w:p>
        </w:tc>
        <w:tc>
          <w:tcPr>
            <w:tcW w:w="5123" w:type="dxa"/>
            <w:vAlign w:val="center"/>
          </w:tcPr>
          <w:p w14:paraId="660FB2C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张家诺、雷涛、向逸夫、钟嫒、谷锦程、阳思思、潘立、蔡洋、易平、李湘、何进荣</w:t>
            </w:r>
          </w:p>
        </w:tc>
        <w:tc>
          <w:tcPr>
            <w:tcW w:w="1058" w:type="dxa"/>
            <w:vAlign w:val="center"/>
          </w:tcPr>
          <w:p w14:paraId="4AEEFC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</w:tr>
      <w:tr w14:paraId="28D7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62F50434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2" w:type="dxa"/>
            <w:vAlign w:val="center"/>
          </w:tcPr>
          <w:p w14:paraId="6CAF3A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080" w:type="dxa"/>
            <w:vAlign w:val="center"/>
          </w:tcPr>
          <w:p w14:paraId="1976348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食品科学技术学院</w:t>
            </w:r>
          </w:p>
        </w:tc>
        <w:tc>
          <w:tcPr>
            <w:tcW w:w="2410" w:type="dxa"/>
            <w:vAlign w:val="center"/>
          </w:tcPr>
          <w:p w14:paraId="66C90EC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从实验室到地标屏——无醇啤酒技术商业化验证与湖湘特色农业品牌化之路</w:t>
            </w:r>
          </w:p>
        </w:tc>
        <w:tc>
          <w:tcPr>
            <w:tcW w:w="1134" w:type="dxa"/>
            <w:vAlign w:val="center"/>
          </w:tcPr>
          <w:p w14:paraId="4A49DBC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杨振鹏</w:t>
            </w:r>
          </w:p>
        </w:tc>
        <w:tc>
          <w:tcPr>
            <w:tcW w:w="2126" w:type="dxa"/>
            <w:vAlign w:val="center"/>
          </w:tcPr>
          <w:p w14:paraId="0E819DE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Cs w:val="21"/>
              </w:rPr>
              <w:t>胡楠、丁彦、罗洁、刘洋、贺焱</w:t>
            </w:r>
          </w:p>
        </w:tc>
        <w:tc>
          <w:tcPr>
            <w:tcW w:w="5123" w:type="dxa"/>
            <w:vAlign w:val="center"/>
          </w:tcPr>
          <w:p w14:paraId="1D92EE9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洪晶晶、王敏、杨振宇、周子荃、关楷豪、刘舒涵、张梓曦、林萱、陈曦、孔瑾钰、刘议懋、何昱呈、李佳仪、杜泓萱</w:t>
            </w:r>
          </w:p>
        </w:tc>
        <w:tc>
          <w:tcPr>
            <w:tcW w:w="1058" w:type="dxa"/>
            <w:vAlign w:val="center"/>
          </w:tcPr>
          <w:p w14:paraId="582D28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</w:tr>
      <w:tr w14:paraId="37520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64D0DE82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2" w:type="dxa"/>
            <w:vAlign w:val="center"/>
          </w:tcPr>
          <w:p w14:paraId="3BF513C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080" w:type="dxa"/>
            <w:vAlign w:val="center"/>
          </w:tcPr>
          <w:p w14:paraId="4405222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水利与土木工程学院</w:t>
            </w:r>
          </w:p>
        </w:tc>
        <w:tc>
          <w:tcPr>
            <w:tcW w:w="2410" w:type="dxa"/>
            <w:vAlign w:val="center"/>
          </w:tcPr>
          <w:p w14:paraId="13FCBA2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“秸”尽其能，绿创未来</w:t>
            </w:r>
          </w:p>
        </w:tc>
        <w:tc>
          <w:tcPr>
            <w:tcW w:w="1134" w:type="dxa"/>
            <w:vAlign w:val="center"/>
          </w:tcPr>
          <w:p w14:paraId="617DCDD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刘睿怡</w:t>
            </w:r>
          </w:p>
        </w:tc>
        <w:tc>
          <w:tcPr>
            <w:tcW w:w="2126" w:type="dxa"/>
            <w:vAlign w:val="center"/>
          </w:tcPr>
          <w:p w14:paraId="324EBE5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刘保华、邓舒文、邬备、张俊麒、田建湘</w:t>
            </w:r>
          </w:p>
        </w:tc>
        <w:tc>
          <w:tcPr>
            <w:tcW w:w="5123" w:type="dxa"/>
            <w:vAlign w:val="center"/>
          </w:tcPr>
          <w:p w14:paraId="11E91ED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何淑芳、田凌宇、郭锦涛、向轲、谢河生、张贵泉、舒睿涵、刘旺鑫</w:t>
            </w:r>
          </w:p>
        </w:tc>
        <w:tc>
          <w:tcPr>
            <w:tcW w:w="1058" w:type="dxa"/>
            <w:vAlign w:val="center"/>
          </w:tcPr>
          <w:p w14:paraId="59C0B5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</w:tr>
      <w:tr w14:paraId="5477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6237ED6C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2" w:type="dxa"/>
            <w:vAlign w:val="center"/>
          </w:tcPr>
          <w:p w14:paraId="169C3B6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080" w:type="dxa"/>
            <w:vAlign w:val="center"/>
          </w:tcPr>
          <w:p w14:paraId="029F98D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动物医学院</w:t>
            </w:r>
          </w:p>
        </w:tc>
        <w:tc>
          <w:tcPr>
            <w:tcW w:w="2410" w:type="dxa"/>
            <w:vAlign w:val="center"/>
          </w:tcPr>
          <w:p w14:paraId="3FB823D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马到“橙”功——基于“</w:t>
            </w:r>
            <w:r>
              <w:rPr>
                <w:rFonts w:eastAsia="仿宋_GB2312"/>
                <w:color w:val="000000"/>
                <w:szCs w:val="21"/>
                <w:lang w:bidi="ar"/>
              </w:rPr>
              <w:t>MVR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”技术的橙渣高值化利用装备及产业化</w:t>
            </w:r>
          </w:p>
        </w:tc>
        <w:tc>
          <w:tcPr>
            <w:tcW w:w="1134" w:type="dxa"/>
            <w:vAlign w:val="center"/>
          </w:tcPr>
          <w:p w14:paraId="1643A28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王凯宇</w:t>
            </w:r>
          </w:p>
        </w:tc>
        <w:tc>
          <w:tcPr>
            <w:tcW w:w="2126" w:type="dxa"/>
            <w:vAlign w:val="center"/>
          </w:tcPr>
          <w:p w14:paraId="3BBE36E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丁彦、许道军、罗宗贵</w:t>
            </w:r>
          </w:p>
        </w:tc>
        <w:tc>
          <w:tcPr>
            <w:tcW w:w="5123" w:type="dxa"/>
            <w:vAlign w:val="center"/>
          </w:tcPr>
          <w:p w14:paraId="0B4E434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宋润泽、陈希安、李昊谦、都东岳、潘俊宏、</w:t>
            </w:r>
            <w:r>
              <w:rPr>
                <w:rFonts w:hint="eastAsia" w:ascii="仿宋_GB2312" w:eastAsia="仿宋_GB2312"/>
                <w:color w:val="000000"/>
                <w:szCs w:val="21"/>
                <w:highlight w:val="none"/>
                <w:shd w:val="clear"/>
                <w:lang w:val="en-US" w:eastAsia="zh-CN"/>
              </w:rPr>
              <w:t>王可、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杨若兮、刘卿妍、徐梦妍、马煊承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、许闲莛</w:t>
            </w:r>
          </w:p>
        </w:tc>
        <w:tc>
          <w:tcPr>
            <w:tcW w:w="1058" w:type="dxa"/>
            <w:vAlign w:val="center"/>
          </w:tcPr>
          <w:p w14:paraId="4EA42E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</w:tr>
      <w:bookmarkEnd w:id="1"/>
      <w:tr w14:paraId="06A7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1FEED473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0" w:colFirst="7" w:colLast="7"/>
            <w:r>
              <w:rPr>
                <w:rFonts w:hint="eastAsia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2" w:type="dxa"/>
            <w:vAlign w:val="center"/>
          </w:tcPr>
          <w:p w14:paraId="2858F18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080" w:type="dxa"/>
            <w:vAlign w:val="center"/>
          </w:tcPr>
          <w:p w14:paraId="7736B94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食品科学技术学院</w:t>
            </w:r>
          </w:p>
        </w:tc>
        <w:tc>
          <w:tcPr>
            <w:tcW w:w="2410" w:type="dxa"/>
            <w:vAlign w:val="center"/>
          </w:tcPr>
          <w:p w14:paraId="096E046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智鲜卫士——冷链食品智能保鲜与新鲜度监测系统</w:t>
            </w:r>
          </w:p>
        </w:tc>
        <w:tc>
          <w:tcPr>
            <w:tcW w:w="1134" w:type="dxa"/>
            <w:vAlign w:val="center"/>
          </w:tcPr>
          <w:p w14:paraId="5CAC8F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甘浩桦</w:t>
            </w:r>
          </w:p>
        </w:tc>
        <w:tc>
          <w:tcPr>
            <w:tcW w:w="2126" w:type="dxa"/>
            <w:vAlign w:val="center"/>
          </w:tcPr>
          <w:p w14:paraId="6304740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石星波、童玲、吕艳、高文丽</w:t>
            </w:r>
          </w:p>
        </w:tc>
        <w:tc>
          <w:tcPr>
            <w:tcW w:w="5123" w:type="dxa"/>
            <w:vAlign w:val="center"/>
          </w:tcPr>
          <w:p w14:paraId="3CE3B5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陈虹秀、瞿语桐、石欣怡、安晓晓、罗倩、陈芳、辜凯彬、何润雨、孙丽、李梦萍</w:t>
            </w:r>
          </w:p>
        </w:tc>
        <w:tc>
          <w:tcPr>
            <w:tcW w:w="1058" w:type="dxa"/>
            <w:vAlign w:val="center"/>
          </w:tcPr>
          <w:p w14:paraId="29D4EB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博士在读</w:t>
            </w:r>
          </w:p>
        </w:tc>
      </w:tr>
      <w:tr w14:paraId="0711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74A6563E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2" w:type="dxa"/>
            <w:vAlign w:val="center"/>
          </w:tcPr>
          <w:p w14:paraId="2C4778C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080" w:type="dxa"/>
            <w:vAlign w:val="center"/>
          </w:tcPr>
          <w:p w14:paraId="4CF0D4F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资源学院</w:t>
            </w:r>
          </w:p>
        </w:tc>
        <w:tc>
          <w:tcPr>
            <w:tcW w:w="2410" w:type="dxa"/>
            <w:vAlign w:val="center"/>
          </w:tcPr>
          <w:p w14:paraId="4E25DDF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“肥”力无穷——沃地赋能绿色农业增产增效新范式</w:t>
            </w:r>
          </w:p>
        </w:tc>
        <w:tc>
          <w:tcPr>
            <w:tcW w:w="1134" w:type="dxa"/>
            <w:vAlign w:val="center"/>
          </w:tcPr>
          <w:p w14:paraId="1DC04FD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于鹏跃</w:t>
            </w:r>
          </w:p>
        </w:tc>
        <w:tc>
          <w:tcPr>
            <w:tcW w:w="2126" w:type="dxa"/>
            <w:vAlign w:val="center"/>
          </w:tcPr>
          <w:p w14:paraId="75C3335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向瑾萱、王海平(湖南都市职业学院)、黄颖、杨勇</w:t>
            </w:r>
          </w:p>
        </w:tc>
        <w:tc>
          <w:tcPr>
            <w:tcW w:w="5123" w:type="dxa"/>
            <w:vAlign w:val="center"/>
          </w:tcPr>
          <w:p w14:paraId="5C9624D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木克代斯</w:t>
            </w:r>
            <w:r>
              <w:rPr>
                <w:rFonts w:ascii="Calibri" w:hAnsi="Calibri" w:eastAsia="仿宋_GB2312" w:cs="Calibri"/>
                <w:color w:val="000000"/>
                <w:szCs w:val="21"/>
              </w:rPr>
              <w:t>·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马合木提、刘鑫</w:t>
            </w:r>
          </w:p>
        </w:tc>
        <w:tc>
          <w:tcPr>
            <w:tcW w:w="1058" w:type="dxa"/>
            <w:vAlign w:val="center"/>
          </w:tcPr>
          <w:p w14:paraId="193E7C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博士在读</w:t>
            </w:r>
          </w:p>
        </w:tc>
      </w:tr>
      <w:bookmarkEnd w:id="2"/>
      <w:tr w14:paraId="0081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38214A39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2" w:type="dxa"/>
            <w:vAlign w:val="center"/>
          </w:tcPr>
          <w:p w14:paraId="7029423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080" w:type="dxa"/>
            <w:vAlign w:val="center"/>
          </w:tcPr>
          <w:p w14:paraId="79DD82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化学与材料科学学院</w:t>
            </w:r>
          </w:p>
        </w:tc>
        <w:tc>
          <w:tcPr>
            <w:tcW w:w="2410" w:type="dxa"/>
            <w:vAlign w:val="center"/>
          </w:tcPr>
          <w:p w14:paraId="41D24F2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农检不误——农产品品质活性指标智能识别体系构建</w:t>
            </w:r>
          </w:p>
        </w:tc>
        <w:tc>
          <w:tcPr>
            <w:tcW w:w="1134" w:type="dxa"/>
            <w:vAlign w:val="center"/>
          </w:tcPr>
          <w:p w14:paraId="3C32D0A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张宇航</w:t>
            </w:r>
          </w:p>
        </w:tc>
        <w:tc>
          <w:tcPr>
            <w:tcW w:w="2126" w:type="dxa"/>
            <w:vAlign w:val="center"/>
          </w:tcPr>
          <w:p w14:paraId="047B4F7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余展、苏招红、王佳琪、杨吉飞（长沙三郡电子科技有限公司）、熊海蓉</w:t>
            </w:r>
          </w:p>
        </w:tc>
        <w:tc>
          <w:tcPr>
            <w:tcW w:w="5123" w:type="dxa"/>
            <w:vAlign w:val="center"/>
          </w:tcPr>
          <w:p w14:paraId="09A455E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高柯钒、夏诗怡、王晓莉、林玮杰、皮凤仙、张艺馨、谢乐、田鑫、丁傲阳、卢怡、夏飞燕、韦依、阳智秀</w:t>
            </w:r>
          </w:p>
        </w:tc>
        <w:tc>
          <w:tcPr>
            <w:tcW w:w="1058" w:type="dxa"/>
            <w:vAlign w:val="center"/>
          </w:tcPr>
          <w:p w14:paraId="39490A33">
            <w:pPr>
              <w:widowControl/>
              <w:tabs>
                <w:tab w:val="left" w:pos="461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</w:tr>
      <w:tr w14:paraId="0E83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012BD4B9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1" w:colFirst="6" w:colLast="7"/>
            <w:r>
              <w:rPr>
                <w:rFonts w:hint="eastAsia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72" w:type="dxa"/>
            <w:vAlign w:val="center"/>
          </w:tcPr>
          <w:p w14:paraId="098C751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现代农业与食品科技</w:t>
            </w:r>
          </w:p>
        </w:tc>
        <w:tc>
          <w:tcPr>
            <w:tcW w:w="1080" w:type="dxa"/>
            <w:vAlign w:val="center"/>
          </w:tcPr>
          <w:p w14:paraId="6C755F1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生物科学技术学院</w:t>
            </w:r>
          </w:p>
        </w:tc>
        <w:tc>
          <w:tcPr>
            <w:tcW w:w="2410" w:type="dxa"/>
            <w:vAlign w:val="center"/>
          </w:tcPr>
          <w:p w14:paraId="6DCEC5F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全菌智链——微生物技术赋能产业发展</w:t>
            </w:r>
          </w:p>
        </w:tc>
        <w:tc>
          <w:tcPr>
            <w:tcW w:w="1134" w:type="dxa"/>
            <w:vAlign w:val="center"/>
          </w:tcPr>
          <w:p w14:paraId="308E050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徐伟伟</w:t>
            </w:r>
          </w:p>
        </w:tc>
        <w:tc>
          <w:tcPr>
            <w:tcW w:w="2126" w:type="dxa"/>
            <w:vAlign w:val="center"/>
          </w:tcPr>
          <w:p w14:paraId="5363A51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周星、李蒙、肖露、张胜利、解李帅</w:t>
            </w:r>
          </w:p>
        </w:tc>
        <w:tc>
          <w:tcPr>
            <w:tcW w:w="5123" w:type="dxa"/>
            <w:vAlign w:val="center"/>
          </w:tcPr>
          <w:p w14:paraId="30C19BD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张侯翘楚、李柳燕、崔雨佳、许慧欣、廖勇丹、陈博、罗铭朗、王可维、邓越琴、刘爱云</w:t>
            </w:r>
          </w:p>
        </w:tc>
        <w:tc>
          <w:tcPr>
            <w:tcW w:w="1058" w:type="dxa"/>
            <w:vAlign w:val="center"/>
          </w:tcPr>
          <w:p w14:paraId="57D375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博士在读</w:t>
            </w:r>
          </w:p>
        </w:tc>
      </w:tr>
      <w:tr w14:paraId="6F43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1B949924">
            <w:pPr>
              <w:widowControl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72" w:type="dxa"/>
            <w:vAlign w:val="center"/>
          </w:tcPr>
          <w:p w14:paraId="2EC3ABF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新一代信息技术</w:t>
            </w:r>
          </w:p>
        </w:tc>
        <w:tc>
          <w:tcPr>
            <w:tcW w:w="1080" w:type="dxa"/>
            <w:vAlign w:val="center"/>
          </w:tcPr>
          <w:p w14:paraId="23A994F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动物科学技术学院</w:t>
            </w:r>
          </w:p>
        </w:tc>
        <w:tc>
          <w:tcPr>
            <w:tcW w:w="2410" w:type="dxa"/>
            <w:vAlign w:val="center"/>
          </w:tcPr>
          <w:p w14:paraId="3BC4F7A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光羽智控</w:t>
            </w:r>
          </w:p>
        </w:tc>
        <w:tc>
          <w:tcPr>
            <w:tcW w:w="1134" w:type="dxa"/>
            <w:vAlign w:val="center"/>
          </w:tcPr>
          <w:p w14:paraId="0E5DFB1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李昕芮</w:t>
            </w:r>
          </w:p>
        </w:tc>
        <w:tc>
          <w:tcPr>
            <w:tcW w:w="2126" w:type="dxa"/>
            <w:vAlign w:val="center"/>
          </w:tcPr>
          <w:p w14:paraId="467776E1">
            <w:pPr>
              <w:widowControl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符晨星、贺喜、姚康、李端峰（中津沛科科技股份有限公司）、印遇龙</w:t>
            </w:r>
          </w:p>
        </w:tc>
        <w:tc>
          <w:tcPr>
            <w:tcW w:w="5123" w:type="dxa"/>
            <w:vAlign w:val="center"/>
          </w:tcPr>
          <w:p w14:paraId="70186C6D">
            <w:pPr>
              <w:widowControl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向永骞、唐楚琪、于苹、唐珂唯、高珈言、吴康乐、王芳</w:t>
            </w:r>
          </w:p>
        </w:tc>
        <w:tc>
          <w:tcPr>
            <w:tcW w:w="1058" w:type="dxa"/>
            <w:vAlign w:val="center"/>
          </w:tcPr>
          <w:p w14:paraId="740497DE">
            <w:pPr>
              <w:widowControl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博士在读</w:t>
            </w:r>
          </w:p>
        </w:tc>
      </w:tr>
      <w:bookmarkEnd w:id="3"/>
      <w:tr w14:paraId="1340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776DEF09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2" w:type="dxa"/>
            <w:vAlign w:val="center"/>
          </w:tcPr>
          <w:p w14:paraId="4F782DA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新能源新材料</w:t>
            </w:r>
          </w:p>
        </w:tc>
        <w:tc>
          <w:tcPr>
            <w:tcW w:w="1080" w:type="dxa"/>
            <w:vAlign w:val="center"/>
          </w:tcPr>
          <w:p w14:paraId="507CED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环境与生态学院</w:t>
            </w:r>
          </w:p>
        </w:tc>
        <w:tc>
          <w:tcPr>
            <w:tcW w:w="2410" w:type="dxa"/>
            <w:vAlign w:val="center"/>
          </w:tcPr>
          <w:p w14:paraId="63B54AFF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光净农水——可回收玻璃珠高效治理农药废水</w:t>
            </w:r>
          </w:p>
        </w:tc>
        <w:tc>
          <w:tcPr>
            <w:tcW w:w="1134" w:type="dxa"/>
            <w:vAlign w:val="center"/>
          </w:tcPr>
          <w:p w14:paraId="3D0B0F1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颜文亮</w:t>
            </w:r>
          </w:p>
        </w:tc>
        <w:tc>
          <w:tcPr>
            <w:tcW w:w="2126" w:type="dxa"/>
            <w:vAlign w:val="center"/>
          </w:tcPr>
          <w:p w14:paraId="6C4F129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苏龙、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邓垚成、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罗琳、魏祥东、廖婵娟</w:t>
            </w:r>
          </w:p>
        </w:tc>
        <w:tc>
          <w:tcPr>
            <w:tcW w:w="5123" w:type="dxa"/>
            <w:vAlign w:val="center"/>
          </w:tcPr>
          <w:p w14:paraId="308902E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薛浩冉、龙志乾、易艳芳、曾之仪、刘嘉璐、泥向源、张潇熠、吴圳、刘天乐、刘颖、曾莉、谈宜彪</w:t>
            </w:r>
          </w:p>
        </w:tc>
        <w:tc>
          <w:tcPr>
            <w:tcW w:w="1058" w:type="dxa"/>
            <w:vAlign w:val="center"/>
          </w:tcPr>
          <w:p w14:paraId="03BA08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</w:tr>
      <w:tr w14:paraId="52B7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3E179920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2" w:type="dxa"/>
            <w:vAlign w:val="center"/>
          </w:tcPr>
          <w:p w14:paraId="2A5A481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先进制造</w:t>
            </w:r>
          </w:p>
        </w:tc>
        <w:tc>
          <w:tcPr>
            <w:tcW w:w="1080" w:type="dxa"/>
            <w:vAlign w:val="center"/>
          </w:tcPr>
          <w:p w14:paraId="648CE15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机电工程学院</w:t>
            </w:r>
          </w:p>
        </w:tc>
        <w:tc>
          <w:tcPr>
            <w:tcW w:w="2410" w:type="dxa"/>
            <w:vAlign w:val="center"/>
          </w:tcPr>
          <w:p w14:paraId="0BAE976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灵岭科技</w:t>
            </w:r>
            <w:r>
              <w:rPr>
                <w:rStyle w:val="18"/>
                <w:rFonts w:hAnsi="仿宋_GB2312"/>
                <w:sz w:val="21"/>
                <w:szCs w:val="21"/>
                <w:lang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多域矩阵轨道车辆智检系统</w:t>
            </w:r>
          </w:p>
        </w:tc>
        <w:tc>
          <w:tcPr>
            <w:tcW w:w="1134" w:type="dxa"/>
            <w:vAlign w:val="center"/>
          </w:tcPr>
          <w:p w14:paraId="43F35CD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查子涵</w:t>
            </w:r>
          </w:p>
        </w:tc>
        <w:tc>
          <w:tcPr>
            <w:tcW w:w="2126" w:type="dxa"/>
            <w:vAlign w:val="center"/>
          </w:tcPr>
          <w:p w14:paraId="6A3D080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黄佳彦、杨安明、蒋啸虎、吴明亮</w:t>
            </w:r>
          </w:p>
        </w:tc>
        <w:tc>
          <w:tcPr>
            <w:tcW w:w="5123" w:type="dxa"/>
            <w:vAlign w:val="center"/>
          </w:tcPr>
          <w:p w14:paraId="42690A2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丁永康、陈昕、翁悦楷、王胤臻、崔佳欣、徐文杰、陈睿琳、谭飘、陈诗滢、裴梓逸、王志成、徐嘉城 、游煜喆</w:t>
            </w:r>
          </w:p>
        </w:tc>
        <w:tc>
          <w:tcPr>
            <w:tcW w:w="1058" w:type="dxa"/>
            <w:vAlign w:val="center"/>
          </w:tcPr>
          <w:p w14:paraId="3F2308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</w:tr>
      <w:tr w14:paraId="0E63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5306A22C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2" w:type="dxa"/>
            <w:vAlign w:val="center"/>
          </w:tcPr>
          <w:p w14:paraId="4088507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先进制造</w:t>
            </w:r>
          </w:p>
        </w:tc>
        <w:tc>
          <w:tcPr>
            <w:tcW w:w="1080" w:type="dxa"/>
            <w:vAlign w:val="center"/>
          </w:tcPr>
          <w:p w14:paraId="4883E74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动物科学技术学院</w:t>
            </w:r>
          </w:p>
        </w:tc>
        <w:tc>
          <w:tcPr>
            <w:tcW w:w="2410" w:type="dxa"/>
            <w:vAlign w:val="center"/>
          </w:tcPr>
          <w:p w14:paraId="074D81C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智能仿生瘤胃</w:t>
            </w:r>
          </w:p>
        </w:tc>
        <w:tc>
          <w:tcPr>
            <w:tcW w:w="1134" w:type="dxa"/>
            <w:vAlign w:val="center"/>
          </w:tcPr>
          <w:p w14:paraId="4377FB4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郭昊天</w:t>
            </w:r>
          </w:p>
        </w:tc>
        <w:tc>
          <w:tcPr>
            <w:tcW w:w="2126" w:type="dxa"/>
            <w:vAlign w:val="center"/>
          </w:tcPr>
          <w:p w14:paraId="6CF043D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沈维军</w:t>
            </w:r>
          </w:p>
        </w:tc>
        <w:tc>
          <w:tcPr>
            <w:tcW w:w="5123" w:type="dxa"/>
            <w:vAlign w:val="center"/>
          </w:tcPr>
          <w:p w14:paraId="58674F8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袁慧、汪锡玲、李益娟、唐利杰、李志青</w:t>
            </w:r>
          </w:p>
        </w:tc>
        <w:tc>
          <w:tcPr>
            <w:tcW w:w="1058" w:type="dxa"/>
            <w:vAlign w:val="center"/>
          </w:tcPr>
          <w:p w14:paraId="10AE44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博士在读</w:t>
            </w:r>
          </w:p>
        </w:tc>
      </w:tr>
      <w:tr w14:paraId="5CC2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16D063F3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472" w:type="dxa"/>
            <w:vAlign w:val="center"/>
          </w:tcPr>
          <w:p w14:paraId="5397239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先进制造</w:t>
            </w:r>
          </w:p>
        </w:tc>
        <w:tc>
          <w:tcPr>
            <w:tcW w:w="1080" w:type="dxa"/>
            <w:vAlign w:val="center"/>
          </w:tcPr>
          <w:p w14:paraId="683D282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湘江卓越工程师学院</w:t>
            </w:r>
          </w:p>
        </w:tc>
        <w:tc>
          <w:tcPr>
            <w:tcW w:w="2410" w:type="dxa"/>
            <w:vAlign w:val="center"/>
          </w:tcPr>
          <w:p w14:paraId="0D3B3BC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灵机微滤—数字化节能型微滤机开创渔水循环产业新范式</w:t>
            </w:r>
          </w:p>
        </w:tc>
        <w:tc>
          <w:tcPr>
            <w:tcW w:w="1134" w:type="dxa"/>
            <w:vAlign w:val="center"/>
          </w:tcPr>
          <w:p w14:paraId="3470738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徐智航</w:t>
            </w:r>
          </w:p>
        </w:tc>
        <w:tc>
          <w:tcPr>
            <w:tcW w:w="2126" w:type="dxa"/>
            <w:vAlign w:val="center"/>
          </w:tcPr>
          <w:p w14:paraId="590C7A5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刘怡、贺佳、朱磊、陈芳莹、蔡离离（国家开放大学湖南分部经济管理学院）</w:t>
            </w:r>
          </w:p>
        </w:tc>
        <w:tc>
          <w:tcPr>
            <w:tcW w:w="5123" w:type="dxa"/>
            <w:vAlign w:val="center"/>
          </w:tcPr>
          <w:p w14:paraId="4EBDA7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方启尧、熊梓岚、黄千沐、刘宇萱、肖华香、</w:t>
            </w: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吴承旻、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刘曦、黄梓林、白家乐、刘思</w:t>
            </w:r>
          </w:p>
        </w:tc>
        <w:tc>
          <w:tcPr>
            <w:tcW w:w="1058" w:type="dxa"/>
            <w:vAlign w:val="center"/>
          </w:tcPr>
          <w:p w14:paraId="0AB5AD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</w:tr>
      <w:tr w14:paraId="54AA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2C5C2F04">
            <w:pPr>
              <w:widowControl w:val="0"/>
              <w:jc w:val="center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72" w:type="dxa"/>
            <w:vAlign w:val="center"/>
          </w:tcPr>
          <w:p w14:paraId="678465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新能源新材料</w:t>
            </w:r>
          </w:p>
        </w:tc>
        <w:tc>
          <w:tcPr>
            <w:tcW w:w="1080" w:type="dxa"/>
            <w:vAlign w:val="center"/>
          </w:tcPr>
          <w:p w14:paraId="5D41350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环境与生态学院</w:t>
            </w:r>
          </w:p>
        </w:tc>
        <w:tc>
          <w:tcPr>
            <w:tcW w:w="2410" w:type="dxa"/>
            <w:vAlign w:val="center"/>
          </w:tcPr>
          <w:p w14:paraId="299CD83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int="eastAsia" w:ascii="仿宋_GB2312" w:hAnsi="仿宋_GB2312" w:eastAsia="仿宋_GB2312"/>
                <w:sz w:val="21"/>
                <w:szCs w:val="21"/>
                <w:lang w:bidi="ar"/>
              </w:rPr>
              <w:t>碳循新烷——副产物</w:t>
            </w:r>
            <w:r>
              <w:rPr>
                <w:rStyle w:val="18"/>
                <w:rFonts w:eastAsia="仿宋_GB2312"/>
                <w:sz w:val="21"/>
                <w:szCs w:val="21"/>
                <w:lang w:bidi="ar"/>
              </w:rPr>
              <w:t>CO₂</w:t>
            </w:r>
            <w:r>
              <w:rPr>
                <w:rStyle w:val="18"/>
                <w:rFonts w:hint="eastAsia" w:ascii="仿宋_GB2312" w:hAnsi="仿宋_GB2312" w:eastAsia="仿宋_GB2312"/>
                <w:sz w:val="21"/>
                <w:szCs w:val="21"/>
                <w:lang w:bidi="ar"/>
              </w:rPr>
              <w:t>回用引领有机废物能源化新范式</w:t>
            </w:r>
          </w:p>
        </w:tc>
        <w:tc>
          <w:tcPr>
            <w:tcW w:w="1134" w:type="dxa"/>
            <w:vAlign w:val="center"/>
          </w:tcPr>
          <w:p w14:paraId="011F7B1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杨友丽</w:t>
            </w:r>
          </w:p>
        </w:tc>
        <w:tc>
          <w:tcPr>
            <w:tcW w:w="2126" w:type="dxa"/>
            <w:vAlign w:val="center"/>
          </w:tcPr>
          <w:p w14:paraId="2FC100C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颜丙花、吴磊、刘超</w:t>
            </w:r>
          </w:p>
        </w:tc>
        <w:tc>
          <w:tcPr>
            <w:tcW w:w="5123" w:type="dxa"/>
            <w:vAlign w:val="center"/>
          </w:tcPr>
          <w:p w14:paraId="1A47EF0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杨颖、陈金龙、苏键、董文健、彭露、许梦凡、董建菲、张开航、汤紫棋、董世慧</w:t>
            </w:r>
          </w:p>
        </w:tc>
        <w:tc>
          <w:tcPr>
            <w:tcW w:w="1058" w:type="dxa"/>
            <w:vAlign w:val="center"/>
          </w:tcPr>
          <w:p w14:paraId="70B423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博士在读</w:t>
            </w:r>
          </w:p>
        </w:tc>
      </w:tr>
      <w:tr w14:paraId="3398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12913815">
            <w:pPr>
              <w:widowControl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2" w:type="dxa"/>
            <w:vAlign w:val="center"/>
          </w:tcPr>
          <w:p w14:paraId="40E612A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新能源新材料</w:t>
            </w:r>
          </w:p>
        </w:tc>
        <w:tc>
          <w:tcPr>
            <w:tcW w:w="1080" w:type="dxa"/>
            <w:vAlign w:val="center"/>
          </w:tcPr>
          <w:p w14:paraId="3051EC7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资源学院</w:t>
            </w:r>
          </w:p>
        </w:tc>
        <w:tc>
          <w:tcPr>
            <w:tcW w:w="2410" w:type="dxa"/>
            <w:vAlign w:val="center"/>
          </w:tcPr>
          <w:p w14:paraId="7CEC3F1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秸膜双降，沃土新生</w:t>
            </w:r>
            <w:r>
              <w:rPr>
                <w:rStyle w:val="18"/>
                <w:rFonts w:hAnsi="仿宋_GB2312"/>
                <w:sz w:val="21"/>
                <w:szCs w:val="21"/>
                <w:lang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秸秆微肥耦合型全生物降解地膜</w:t>
            </w:r>
          </w:p>
        </w:tc>
        <w:tc>
          <w:tcPr>
            <w:tcW w:w="1134" w:type="dxa"/>
            <w:vAlign w:val="center"/>
          </w:tcPr>
          <w:p w14:paraId="52B628B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桂诗雨</w:t>
            </w:r>
          </w:p>
        </w:tc>
        <w:tc>
          <w:tcPr>
            <w:tcW w:w="2126" w:type="dxa"/>
            <w:vAlign w:val="center"/>
          </w:tcPr>
          <w:p w14:paraId="42E083C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费讲驰、闵孝烨、张胜利</w:t>
            </w:r>
          </w:p>
        </w:tc>
        <w:tc>
          <w:tcPr>
            <w:tcW w:w="5123" w:type="dxa"/>
            <w:vAlign w:val="center"/>
          </w:tcPr>
          <w:p w14:paraId="54EDEBD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郑奥成、柯贤澳、彭锦雯、张渐、龚依</w:t>
            </w:r>
          </w:p>
        </w:tc>
        <w:tc>
          <w:tcPr>
            <w:tcW w:w="1058" w:type="dxa"/>
            <w:vAlign w:val="center"/>
          </w:tcPr>
          <w:p w14:paraId="7E0DCC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</w:tr>
      <w:tr w14:paraId="55E2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621" w:type="dxa"/>
            <w:vAlign w:val="center"/>
          </w:tcPr>
          <w:p w14:paraId="07EE4AA0">
            <w:pPr>
              <w:widowControl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72" w:type="dxa"/>
            <w:vAlign w:val="center"/>
          </w:tcPr>
          <w:p w14:paraId="1F20213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新消费与文化创意</w:t>
            </w:r>
          </w:p>
        </w:tc>
        <w:tc>
          <w:tcPr>
            <w:tcW w:w="1080" w:type="dxa"/>
            <w:vAlign w:val="center"/>
          </w:tcPr>
          <w:p w14:paraId="49196D2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资源学院</w:t>
            </w:r>
          </w:p>
        </w:tc>
        <w:tc>
          <w:tcPr>
            <w:tcW w:w="2410" w:type="dxa"/>
            <w:vAlign w:val="center"/>
          </w:tcPr>
          <w:p w14:paraId="7FB6583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rFonts w:hAnsi="仿宋_GB2312"/>
                <w:sz w:val="21"/>
                <w:szCs w:val="21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东方智咖</w:t>
            </w:r>
            <w:r>
              <w:rPr>
                <w:rStyle w:val="18"/>
                <w:rFonts w:hAnsi="仿宋_GB2312"/>
                <w:sz w:val="21"/>
                <w:szCs w:val="21"/>
                <w:lang w:bidi="ar"/>
              </w:rPr>
              <w:t>”——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高校青年的第一杯</w:t>
            </w:r>
            <w:r>
              <w:rPr>
                <w:rStyle w:val="18"/>
                <w:rFonts w:hAnsi="仿宋_GB2312"/>
                <w:sz w:val="21"/>
                <w:szCs w:val="21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国咖</w:t>
            </w:r>
            <w:r>
              <w:rPr>
                <w:rStyle w:val="18"/>
                <w:rFonts w:hAnsi="仿宋_GB2312"/>
                <w:sz w:val="21"/>
                <w:szCs w:val="21"/>
                <w:lang w:bidi="ar"/>
              </w:rPr>
              <w:t>”</w:t>
            </w:r>
          </w:p>
        </w:tc>
        <w:tc>
          <w:tcPr>
            <w:tcW w:w="1134" w:type="dxa"/>
            <w:vAlign w:val="center"/>
          </w:tcPr>
          <w:p w14:paraId="69A72AD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bidi="ar"/>
              </w:rPr>
              <w:t>杨时若</w:t>
            </w:r>
          </w:p>
        </w:tc>
        <w:tc>
          <w:tcPr>
            <w:tcW w:w="2126" w:type="dxa"/>
            <w:vAlign w:val="center"/>
          </w:tcPr>
          <w:p w14:paraId="0508B06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冯烨、周清、王佩之、柳欢芳</w:t>
            </w:r>
          </w:p>
        </w:tc>
        <w:tc>
          <w:tcPr>
            <w:tcW w:w="5123" w:type="dxa"/>
            <w:vAlign w:val="center"/>
          </w:tcPr>
          <w:p w14:paraId="15177E4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张雨妍、唐军、谢忆誊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朱靓微、孙雨曦、吴梓祺、杨粟、刘璨铭、高梓玉、孙妙菡、康文星、努尔阿米乃·伊卜拉音、杨钧贻、李圣</w:t>
            </w:r>
          </w:p>
        </w:tc>
        <w:tc>
          <w:tcPr>
            <w:tcW w:w="1058" w:type="dxa"/>
            <w:vAlign w:val="center"/>
          </w:tcPr>
          <w:p w14:paraId="76C017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硕士在读</w:t>
            </w:r>
          </w:p>
        </w:tc>
      </w:tr>
    </w:tbl>
    <w:p w14:paraId="401B133E">
      <w:pPr>
        <w:spacing w:line="2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6838" w:h="11906" w:orient="landscape"/>
      <w:pgMar w:top="1440" w:right="1797" w:bottom="1440" w:left="1797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14"/>
    <w:rsid w:val="000036E7"/>
    <w:rsid w:val="00011C62"/>
    <w:rsid w:val="0008572D"/>
    <w:rsid w:val="000A5883"/>
    <w:rsid w:val="000D0D11"/>
    <w:rsid w:val="0010650B"/>
    <w:rsid w:val="00164A47"/>
    <w:rsid w:val="0018207B"/>
    <w:rsid w:val="001830F5"/>
    <w:rsid w:val="00185E9C"/>
    <w:rsid w:val="001C1DF0"/>
    <w:rsid w:val="002262E6"/>
    <w:rsid w:val="002565AF"/>
    <w:rsid w:val="002671FD"/>
    <w:rsid w:val="002A37D9"/>
    <w:rsid w:val="00336C8C"/>
    <w:rsid w:val="003545BB"/>
    <w:rsid w:val="003643B1"/>
    <w:rsid w:val="003656A7"/>
    <w:rsid w:val="00370B1C"/>
    <w:rsid w:val="00370DD5"/>
    <w:rsid w:val="003970B2"/>
    <w:rsid w:val="00411C58"/>
    <w:rsid w:val="00416FB6"/>
    <w:rsid w:val="0044589D"/>
    <w:rsid w:val="004458C3"/>
    <w:rsid w:val="005B7248"/>
    <w:rsid w:val="005D5916"/>
    <w:rsid w:val="00636DAF"/>
    <w:rsid w:val="0064722E"/>
    <w:rsid w:val="00660CBD"/>
    <w:rsid w:val="006D4A4C"/>
    <w:rsid w:val="00771E68"/>
    <w:rsid w:val="00796139"/>
    <w:rsid w:val="0083175F"/>
    <w:rsid w:val="008613BF"/>
    <w:rsid w:val="00880EB8"/>
    <w:rsid w:val="008A2741"/>
    <w:rsid w:val="008F238F"/>
    <w:rsid w:val="00910C54"/>
    <w:rsid w:val="00913B35"/>
    <w:rsid w:val="00916608"/>
    <w:rsid w:val="0091671F"/>
    <w:rsid w:val="00933D1A"/>
    <w:rsid w:val="00956ADA"/>
    <w:rsid w:val="00960C8C"/>
    <w:rsid w:val="00992E53"/>
    <w:rsid w:val="009C021F"/>
    <w:rsid w:val="009E74B1"/>
    <w:rsid w:val="00A16887"/>
    <w:rsid w:val="00A53B0F"/>
    <w:rsid w:val="00A735BD"/>
    <w:rsid w:val="00A76A89"/>
    <w:rsid w:val="00A84D12"/>
    <w:rsid w:val="00AC02D3"/>
    <w:rsid w:val="00AE0617"/>
    <w:rsid w:val="00B41514"/>
    <w:rsid w:val="00B8284D"/>
    <w:rsid w:val="00BA171D"/>
    <w:rsid w:val="00BE64CA"/>
    <w:rsid w:val="00C01073"/>
    <w:rsid w:val="00C1161C"/>
    <w:rsid w:val="00C82E88"/>
    <w:rsid w:val="00CE119C"/>
    <w:rsid w:val="00CE4E86"/>
    <w:rsid w:val="00CF7CF5"/>
    <w:rsid w:val="00D428E0"/>
    <w:rsid w:val="00D52098"/>
    <w:rsid w:val="00D7698C"/>
    <w:rsid w:val="00DA4463"/>
    <w:rsid w:val="00DC282C"/>
    <w:rsid w:val="00E00C4D"/>
    <w:rsid w:val="00E16B90"/>
    <w:rsid w:val="00E24AE3"/>
    <w:rsid w:val="00E37FF6"/>
    <w:rsid w:val="00E477F0"/>
    <w:rsid w:val="00EA6BF9"/>
    <w:rsid w:val="00F323C5"/>
    <w:rsid w:val="00F4122C"/>
    <w:rsid w:val="00F442FC"/>
    <w:rsid w:val="00F55C8E"/>
    <w:rsid w:val="00F66AA3"/>
    <w:rsid w:val="00F67DBE"/>
    <w:rsid w:val="00F81781"/>
    <w:rsid w:val="00F94588"/>
    <w:rsid w:val="00FD08D3"/>
    <w:rsid w:val="00FD1D93"/>
    <w:rsid w:val="00FF6A6C"/>
    <w:rsid w:val="036D7252"/>
    <w:rsid w:val="036F6B27"/>
    <w:rsid w:val="079778AA"/>
    <w:rsid w:val="0CE9794A"/>
    <w:rsid w:val="0EAA3109"/>
    <w:rsid w:val="11561326"/>
    <w:rsid w:val="13596FCB"/>
    <w:rsid w:val="188B0E76"/>
    <w:rsid w:val="19E011D1"/>
    <w:rsid w:val="21240454"/>
    <w:rsid w:val="23D105BE"/>
    <w:rsid w:val="26712A32"/>
    <w:rsid w:val="2B2D4A4E"/>
    <w:rsid w:val="2B347F70"/>
    <w:rsid w:val="2C104283"/>
    <w:rsid w:val="3E45722C"/>
    <w:rsid w:val="42815953"/>
    <w:rsid w:val="473C1E6E"/>
    <w:rsid w:val="4B2354F4"/>
    <w:rsid w:val="4F09543A"/>
    <w:rsid w:val="55A81ED0"/>
    <w:rsid w:val="61C96577"/>
    <w:rsid w:val="632223E3"/>
    <w:rsid w:val="63D25BB7"/>
    <w:rsid w:val="6639539F"/>
    <w:rsid w:val="67301DAC"/>
    <w:rsid w:val="6AE10DD5"/>
    <w:rsid w:val="6ECA4A4D"/>
    <w:rsid w:val="7178788A"/>
    <w:rsid w:val="717E593A"/>
    <w:rsid w:val="73287EB0"/>
    <w:rsid w:val="7C8B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1"/>
      <w:lang w:val="en-US" w:eastAsia="zh-CN" w:bidi="ar-SA"/>
    </w:rPr>
  </w:style>
  <w:style w:type="paragraph" w:styleId="2">
    <w:name w:val="heading 1"/>
    <w:basedOn w:val="1"/>
    <w:qFormat/>
    <w:uiPriority w:val="9"/>
    <w:pPr>
      <w:outlineLvl w:val="0"/>
    </w:pPr>
    <w:rPr>
      <w:b/>
      <w:sz w:val="42"/>
    </w:rPr>
  </w:style>
  <w:style w:type="paragraph" w:styleId="3">
    <w:name w:val="heading 2"/>
    <w:basedOn w:val="1"/>
    <w:semiHidden/>
    <w:unhideWhenUsed/>
    <w:qFormat/>
    <w:uiPriority w:val="9"/>
    <w:pPr>
      <w:outlineLvl w:val="1"/>
    </w:pPr>
    <w:rPr>
      <w:b/>
      <w:sz w:val="31"/>
    </w:rPr>
  </w:style>
  <w:style w:type="paragraph" w:styleId="4">
    <w:name w:val="heading 3"/>
    <w:basedOn w:val="1"/>
    <w:semiHidden/>
    <w:unhideWhenUsed/>
    <w:qFormat/>
    <w:uiPriority w:val="9"/>
    <w:pPr>
      <w:outlineLvl w:val="2"/>
    </w:pPr>
    <w:rPr>
      <w:b/>
      <w:sz w:val="31"/>
    </w:rPr>
  </w:style>
  <w:style w:type="paragraph" w:styleId="5">
    <w:name w:val="heading 4"/>
    <w:basedOn w:val="1"/>
    <w:semiHidden/>
    <w:unhideWhenUsed/>
    <w:qFormat/>
    <w:uiPriority w:val="9"/>
    <w:pPr>
      <w:outlineLvl w:val="3"/>
    </w:pPr>
    <w:rPr>
      <w:b/>
      <w:sz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3"/>
    <w:qFormat/>
    <w:uiPriority w:val="1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bidi="zh-CN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 字符"/>
    <w:basedOn w:val="12"/>
    <w:link w:val="6"/>
    <w:qFormat/>
    <w:uiPriority w:val="1"/>
    <w:rPr>
      <w:rFonts w:ascii="仿宋_GB2312" w:hAnsi="仿宋_GB2312" w:eastAsia="仿宋_GB2312" w:cs="仿宋_GB2312"/>
      <w:kern w:val="2"/>
      <w:sz w:val="32"/>
      <w:szCs w:val="32"/>
      <w:lang w:val="zh-CN" w:bidi="zh-CN"/>
    </w:rPr>
  </w:style>
  <w:style w:type="paragraph" w:customStyle="1" w:styleId="14">
    <w:name w:val="Table Paragraph"/>
    <w:basedOn w:val="1"/>
    <w:qFormat/>
    <w:uiPriority w:val="1"/>
    <w:pPr>
      <w:widowControl w:val="0"/>
      <w:spacing w:before="2"/>
      <w:ind w:left="6"/>
      <w:jc w:val="center"/>
    </w:pPr>
    <w:rPr>
      <w:rFonts w:ascii="仿宋_GB2312" w:hAnsi="仿宋_GB2312" w:eastAsia="仿宋_GB2312" w:cs="仿宋_GB2312"/>
      <w:kern w:val="2"/>
      <w:szCs w:val="24"/>
      <w:lang w:val="zh-CN" w:bidi="zh-CN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font1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8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F1DD-B107-47E6-8AE9-0BE6A87A4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1610</Words>
  <Characters>1621</Characters>
  <Lines>149</Lines>
  <Paragraphs>147</Paragraphs>
  <TotalTime>56</TotalTime>
  <ScaleCrop>false</ScaleCrop>
  <LinksUpToDate>false</LinksUpToDate>
  <CharactersWithSpaces>1622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2026-04-27T01:39:00Z</dcterms:created>
  <dc:creator>Apache POI</dc:creator>
  <cp:lastModifiedBy>THEO</cp:lastModifiedBy>
  <dcterms:modified xsi:type="dcterms:W3CDTF">2026-04-29T07:26:23Z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031241E3FC684B4C8CFB02132A417AE3_13</vt:lpwstr>
  </property>
  <property fmtid="{D5CDD505-2E9C-101B-9397-08002B2CF9AE}" pid="3" name="KSOTemplateDocerSaveRecord">
    <vt:lpwstr>eyJoZGlkIjoiYjkyZmNhZmMwYTRkMzdjNDc0ZDBiODA4ZTNmNjg2YzYiLCJ1c2VySWQiOiIxMjgwOTcyMzk2In0=</vt:lpwstr>
  </property>
  <property fmtid="{D5CDD505-2E9C-101B-9397-08002B2CF9AE}" pid="4" name="KSOProductBuildVer">
    <vt:lpwstr>2052-12.1.0.25865</vt:lpwstr>
  </property>
</Properties>
</file>