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69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附件1：</w:t>
      </w:r>
    </w:p>
    <w:p w14:paraId="4895BE82">
      <w:pPr>
        <w:widowControl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lang w:val="en-US" w:eastAsia="zh-CN"/>
        </w:rPr>
        <w:t>湖南农业大学“绘梦禾下”主题海报、手抄报征集活动方案</w:t>
      </w:r>
    </w:p>
    <w:p w14:paraId="6D0B841F">
      <w:pPr>
        <w:spacing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D76F3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rPr>
          <w:rStyle w:val="5"/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一、活动目的</w:t>
      </w:r>
    </w:p>
    <w:p w14:paraId="12497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弘扬和传承</w:t>
      </w:r>
      <w:r>
        <w:rPr>
          <w:rFonts w:hint="eastAsia" w:ascii="仿宋" w:hAnsi="仿宋" w:eastAsia="仿宋" w:cs="仿宋"/>
          <w:sz w:val="32"/>
          <w:szCs w:val="32"/>
        </w:rPr>
        <w:t>袁隆平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科学家精神</w:t>
      </w:r>
      <w:r>
        <w:rPr>
          <w:rFonts w:hint="eastAsia" w:ascii="仿宋" w:hAnsi="仿宋" w:eastAsia="仿宋" w:cs="仿宋"/>
          <w:sz w:val="32"/>
          <w:szCs w:val="32"/>
        </w:rPr>
        <w:t>，铭记他心系苍生、深耕稻田的一生，传承弘扬禾下乘凉的美好愿景与无私奉献、潜心钻研的崇高精神。以笔墨绘画为载体，引导同学们感念榜样力量，厚植爱农情怀，树立强农兴农理想，在创作中感悟农学使命，传承榜样初心，营造致敬楷模、逐梦前行的良好校园氛围。</w:t>
      </w:r>
    </w:p>
    <w:p w14:paraId="2E4541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rPr>
          <w:rStyle w:val="5"/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二、活动时间</w:t>
      </w:r>
    </w:p>
    <w:p w14:paraId="76F81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5月</w:t>
      </w:r>
    </w:p>
    <w:p w14:paraId="44A328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left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活动主题</w:t>
      </w:r>
    </w:p>
    <w:p w14:paraId="7AA54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绘梦禾下：禾下乘凉梦</w:t>
      </w:r>
    </w:p>
    <w:p w14:paraId="2CBA5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left"/>
        <w:textAlignment w:val="auto"/>
        <w:rPr>
          <w:rFonts w:hint="eastAsia" w:ascii="黑体" w:hAnsi="黑体" w:eastAsia="黑体" w:cs="黑体"/>
          <w:b/>
          <w:bCs w:val="0"/>
          <w:sz w:val="30"/>
          <w:szCs w:val="30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、活动对象</w:t>
      </w:r>
      <w:bookmarkStart w:id="0" w:name="_GoBack"/>
      <w:bookmarkEnd w:id="0"/>
    </w:p>
    <w:p w14:paraId="6AA291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南农业大学全体学生青年</w:t>
      </w:r>
    </w:p>
    <w:p w14:paraId="54B75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left"/>
        <w:textAlignment w:val="auto"/>
        <w:rPr>
          <w:rFonts w:hint="eastAsia" w:ascii="黑体" w:hAnsi="黑体" w:eastAsia="黑体" w:cs="黑体"/>
          <w:b/>
          <w:bCs w:val="0"/>
          <w:sz w:val="30"/>
          <w:szCs w:val="30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五、活动内容</w:t>
      </w:r>
    </w:p>
    <w:p w14:paraId="2605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各学院根据活动主题择优推报3-5个优秀作品参赛。</w:t>
      </w:r>
    </w:p>
    <w:p w14:paraId="1458C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学校将根据参赛类别，分别评选出一，二，三等奖，名额按参赛作品数量的5%，10%，15%设置，颁发荣誉证书。获奖者可获得大学生素质拓展活动教育1学分(不重复计算)，具体项目为：6Q057“求美”书画类竞赛(获校级奖励)</w:t>
      </w:r>
    </w:p>
    <w:p w14:paraId="74677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left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六、参赛要求</w:t>
      </w:r>
    </w:p>
    <w:p w14:paraId="5DD27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 作品主题：参赛作品须紧扣“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绘梦禾下：禾下乘凉梦</w:t>
      </w:r>
    </w:p>
    <w:p w14:paraId="784BB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”核心主题，围绕缅怀袁隆平院士、传承袁隆平科学家精神、弘扬学农爱农初心、践行强农兴农使命、诠释禾下乘凉梦等内容进行创作，主题积极正向、立意深刻，贴合青年学子风貌与农学特色。</w:t>
      </w:r>
    </w:p>
    <w:p w14:paraId="0480E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 作品形式：本次征集分为手抄报、海报两类作品，风格、构图不限，可自由发挥创意。作品要求画面整洁美观、排版合理、色彩协调，图文结合、内容充实，能够充分体现主题内涵与个人思考。所有作品均需提供纸质版本。</w:t>
      </w:r>
    </w:p>
    <w:p w14:paraId="1F32A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 原创要求：所有参赛作品必须为本人原创，严禁抄袭、剽窃、盗用他人作品，杜绝网络搬运、AI批量合成套图等行为。一经发现违规作品，立即取消参赛及获奖资格，全程秉持公平公正的参赛原则。</w:t>
      </w:r>
    </w:p>
    <w:p w14:paraId="69B57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 格式规范：手绘作品纸张尺寸统一、版面完整，无污渍、无破损、无涂改；作品需在背面规范标注姓名、班级、学号相关信息，不得随意涂鸦、添加无关装饰，保证作品整体整洁统一。</w:t>
      </w:r>
    </w:p>
    <w:p w14:paraId="27F4A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 内容要求：作品内容健康积极、贴合主旋律，弘扬爱国、敬业、奉献的优良精神，紧扣三农情怀与青年担当，不得出现低俗、消极、违规不良内容。</w:t>
      </w:r>
    </w:p>
    <w:p w14:paraId="73209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 提交要求：参赛者需在规定时间内完成作品提交，逾期提交视为无效参赛，提交材料需完整规范，不符合格式要求的作品将不予参与评选。</w:t>
      </w:r>
    </w:p>
    <w:p w14:paraId="1FCC2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七、提交方式</w:t>
      </w:r>
    </w:p>
    <w:p w14:paraId="2B97D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参赛同学将作品高清电子版(手抄报需提供纸质原件)及作品介绍放入一个文件夹内，文件夹命名为"类别名称+作品名+姓名+联系方式"，由学院统一收集后于5月20日17:00前发送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nxybgs2025@126.com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，纸质版本由学院统一收集后于5月20日交至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隆平楼（第十二教学楼）202农学院学生工作办公室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9007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DB10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5D67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E2C0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E5BF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933D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FE43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6A1A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458F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DF99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B75D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D8F9271">
      <w:pPr>
        <w:widowControl w:val="0"/>
        <w:spacing w:line="560" w:lineRule="exact"/>
        <w:ind w:firstLine="640" w:firstLineChars="200"/>
        <w:jc w:val="left"/>
        <w:textAlignment w:val="auto"/>
        <w:rPr>
          <w:rFonts w:eastAsia="仿宋_GB2312" w:cs="仿宋_GB2312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0A142C-E8A5-4C39-801A-BE2CB9BEDA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5C5A3A2-D133-4330-9F85-A59DDE1B94CF}"/>
  </w:font>
  <w:font w:name="方正仿宋_GB2312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06E3A25A-857E-4816-8A9E-3DEE8D4C93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FFA8485-D22F-4178-8F95-B3A0D7A20E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3C8886E5-B471-4865-AEF9-184DF5A3DC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CA3A308-A4F4-4DAC-BF33-7085BC7A88A0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5NTIwNzc2NThiMWY5NjQzOTk5ZjlhMGU0MTQ0M2UifQ=="/>
  </w:docVars>
  <w:rsids>
    <w:rsidRoot w:val="5F705E30"/>
    <w:rsid w:val="000B2F69"/>
    <w:rsid w:val="00316D48"/>
    <w:rsid w:val="00397568"/>
    <w:rsid w:val="00980D1E"/>
    <w:rsid w:val="00C836B5"/>
    <w:rsid w:val="00F239CF"/>
    <w:rsid w:val="00FD58FB"/>
    <w:rsid w:val="08215AE4"/>
    <w:rsid w:val="09DA31FE"/>
    <w:rsid w:val="0F7D25CB"/>
    <w:rsid w:val="122C284F"/>
    <w:rsid w:val="16034A2B"/>
    <w:rsid w:val="16B17F10"/>
    <w:rsid w:val="193C12D0"/>
    <w:rsid w:val="19C31523"/>
    <w:rsid w:val="1CD81789"/>
    <w:rsid w:val="1F011121"/>
    <w:rsid w:val="1F533349"/>
    <w:rsid w:val="26E641FB"/>
    <w:rsid w:val="291A7261"/>
    <w:rsid w:val="2A6C3C54"/>
    <w:rsid w:val="2C3925B0"/>
    <w:rsid w:val="2CF52F13"/>
    <w:rsid w:val="2E782484"/>
    <w:rsid w:val="30434AE1"/>
    <w:rsid w:val="33170147"/>
    <w:rsid w:val="336124DA"/>
    <w:rsid w:val="348E25CD"/>
    <w:rsid w:val="374C2230"/>
    <w:rsid w:val="3B3E3332"/>
    <w:rsid w:val="3FCDF544"/>
    <w:rsid w:val="404951CB"/>
    <w:rsid w:val="43524A99"/>
    <w:rsid w:val="44C934C4"/>
    <w:rsid w:val="469D5353"/>
    <w:rsid w:val="49E566C1"/>
    <w:rsid w:val="4E3E2D7A"/>
    <w:rsid w:val="4F06675A"/>
    <w:rsid w:val="4FBA7D1C"/>
    <w:rsid w:val="52EC2EBB"/>
    <w:rsid w:val="542B1BC3"/>
    <w:rsid w:val="5B690FC3"/>
    <w:rsid w:val="5CA4708A"/>
    <w:rsid w:val="5F705E30"/>
    <w:rsid w:val="636E79B9"/>
    <w:rsid w:val="67F9D571"/>
    <w:rsid w:val="6D0C2C78"/>
    <w:rsid w:val="6D1F542A"/>
    <w:rsid w:val="73C747E4"/>
    <w:rsid w:val="73FF8074"/>
    <w:rsid w:val="76AD676A"/>
    <w:rsid w:val="7C32323F"/>
    <w:rsid w:val="8F7FDD92"/>
    <w:rsid w:val="9DFA4455"/>
    <w:rsid w:val="F3645333"/>
    <w:rsid w:val="F7FD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autoRedefine/>
    <w:qFormat/>
    <w:uiPriority w:val="0"/>
  </w:style>
  <w:style w:type="paragraph" w:customStyle="1" w:styleId="6">
    <w:name w:val="_Style 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992</Words>
  <Characters>1040</Characters>
  <Lines>2</Lines>
  <Paragraphs>1</Paragraphs>
  <TotalTime>0</TotalTime>
  <ScaleCrop>false</ScaleCrop>
  <LinksUpToDate>false</LinksUpToDate>
  <CharactersWithSpaces>1062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2024-04-18T12:36:00Z</dcterms:created>
  <dc:creator>lenovo</dc:creator>
  <cp:lastModifiedBy>人鱼水叁</cp:lastModifiedBy>
  <cp:lastPrinted>2024-04-25T10:53:00Z</cp:lastPrinted>
  <dcterms:modified xsi:type="dcterms:W3CDTF">2026-04-30T08:54:07Z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CA1FD449A8A001A037B2EE697E0A4545_43</vt:lpwstr>
  </property>
  <property fmtid="{D5CDD505-2E9C-101B-9397-08002B2CF9AE}" pid="4" name="KSOTemplateDocerSaveRecord">
    <vt:lpwstr>eyJoZGlkIjoiYzEwMDAwMTlkNDc5ZGRmODFkMGJmOGJkNDRmZWNjZmIiLCJ1c2VySWQiOiIyMTIyMjc5NTQifQ==</vt:lpwstr>
  </property>
</Properties>
</file>